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19BD" w14:textId="77777777" w:rsidR="00306233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Обитель моя у потоков живых: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Цветы там не блекнут от зноя;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Там вечное царство лучей золотых,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Там вечное царство лучей золотых,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Любви совершенной, покоя…</w:t>
      </w:r>
    </w:p>
    <w:p w14:paraId="12551765" w14:textId="77777777" w:rsidR="00306233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Стремлюсь я душой в надежде живой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 тот край, где нет зла, ни страданий.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Дай силы, Господь, идти за Тобой,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Дай силы, Господь, идти за Тобой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К </w:t>
      </w:r>
      <w:r w:rsidRPr="00D549E1">
        <w:rPr>
          <w:rStyle w:val="Strong"/>
          <w:rFonts w:asciiTheme="majorHAnsi" w:hAnsiTheme="majorHAnsi" w:cstheme="majorHAnsi"/>
          <w:sz w:val="40"/>
          <w:szCs w:val="40"/>
        </w:rPr>
        <w:t>O</w:t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тчизне чрез тьму испытаний.</w:t>
      </w:r>
    </w:p>
    <w:p w14:paraId="656F25DA" w14:textId="77777777" w:rsidR="00306233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Отчизна та сердцу дороже всего,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Там я отдохну от борений,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Там место мне есть у Отца моего,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Там место мне есть у Отца моего,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Вдали от земных искушений.</w:t>
      </w:r>
    </w:p>
    <w:p w14:paraId="740C03D1" w14:textId="77777777" w:rsidR="00306233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Окончился путь, нет бури в душе,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По вере победу мне дал Он!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С блаженным народом так радостно мне!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С блаженным народом так радостно мне!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Нас в вечную славу призвал Он.</w:t>
      </w:r>
    </w:p>
    <w:p w14:paraId="0BFB7126" w14:textId="77777777" w:rsidR="00306233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Друзей там увижу: их смерть унесла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нас на земле разлучила,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Нет стонов и спали оковы греха,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lastRenderedPageBreak/>
        <w:t xml:space="preserve">Нет стонов и спали оковы греха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скорби нам радость сменила.</w:t>
      </w:r>
    </w:p>
    <w:p w14:paraId="0A0DDF02" w14:textId="1CC70578" w:rsidR="007959AD" w:rsidRPr="00D549E1" w:rsidRDefault="00306233" w:rsidP="00306233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хваленье одном п</w:t>
      </w:r>
      <w:r w:rsidRPr="00D549E1">
        <w:rPr>
          <w:rStyle w:val="Strong"/>
          <w:rFonts w:asciiTheme="majorHAnsi" w:hAnsiTheme="majorHAnsi" w:cstheme="majorHAnsi"/>
          <w:sz w:val="40"/>
          <w:szCs w:val="40"/>
        </w:rPr>
        <w:t>e</w:t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ред Господом сил,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Душою мы в песне воспрянем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Агнцу, </w:t>
      </w:r>
      <w:r w:rsidRPr="00D549E1">
        <w:rPr>
          <w:rStyle w:val="Strong"/>
          <w:rFonts w:asciiTheme="majorHAnsi" w:hAnsiTheme="majorHAnsi" w:cstheme="majorHAnsi"/>
          <w:sz w:val="40"/>
          <w:szCs w:val="40"/>
        </w:rPr>
        <w:t>K</w:t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>то смертию смерть победил,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Агнцу, </w:t>
      </w:r>
      <w:r w:rsidRPr="00D549E1">
        <w:rPr>
          <w:rStyle w:val="Strong"/>
          <w:rFonts w:asciiTheme="majorHAnsi" w:hAnsiTheme="majorHAnsi" w:cstheme="majorHAnsi"/>
          <w:sz w:val="40"/>
          <w:szCs w:val="40"/>
        </w:rPr>
        <w:t>K</w:t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то смертию смерть победил, </w:t>
      </w:r>
      <w:r w:rsidRPr="00D549E1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D549E1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Петь славу и честь не престанем! </w:t>
      </w:r>
    </w:p>
    <w:sectPr w:rsidR="007959AD" w:rsidRPr="00D549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8433334">
    <w:abstractNumId w:val="8"/>
  </w:num>
  <w:num w:numId="2" w16cid:durableId="2102791407">
    <w:abstractNumId w:val="6"/>
  </w:num>
  <w:num w:numId="3" w16cid:durableId="1220673788">
    <w:abstractNumId w:val="5"/>
  </w:num>
  <w:num w:numId="4" w16cid:durableId="1483741252">
    <w:abstractNumId w:val="4"/>
  </w:num>
  <w:num w:numId="5" w16cid:durableId="1260257753">
    <w:abstractNumId w:val="7"/>
  </w:num>
  <w:num w:numId="6" w16cid:durableId="1280843911">
    <w:abstractNumId w:val="3"/>
  </w:num>
  <w:num w:numId="7" w16cid:durableId="1062404521">
    <w:abstractNumId w:val="2"/>
  </w:num>
  <w:num w:numId="8" w16cid:durableId="728000426">
    <w:abstractNumId w:val="1"/>
  </w:num>
  <w:num w:numId="9" w16cid:durableId="177709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6233"/>
    <w:rsid w:val="00326F90"/>
    <w:rsid w:val="007959AD"/>
    <w:rsid w:val="00AA1D8D"/>
    <w:rsid w:val="00B47730"/>
    <w:rsid w:val="00CB0664"/>
    <w:rsid w:val="00D549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DC04D1C-17D9-4ECF-925F-5865DFD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0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2024-03-01T21:25:00Z</dcterms:modified>
  <cp:category/>
</cp:coreProperties>
</file>